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2A3C48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B2550F">
              <w:rPr>
                <w:sz w:val="28"/>
                <w:szCs w:val="28"/>
              </w:rPr>
              <w:t>January 20-24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 MLK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B2550F">
              <w:rPr>
                <w:sz w:val="24"/>
                <w:szCs w:val="24"/>
              </w:rPr>
              <w:t>Middle East,  18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B2550F">
              <w:rPr>
                <w:sz w:val="24"/>
                <w:szCs w:val="24"/>
              </w:rPr>
              <w:t>Middle East, Chapter 18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E80055">
              <w:rPr>
                <w:sz w:val="24"/>
                <w:szCs w:val="24"/>
              </w:rPr>
              <w:t xml:space="preserve">Eastern Mediterranean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B2550F">
              <w:rPr>
                <w:sz w:val="24"/>
                <w:szCs w:val="24"/>
              </w:rPr>
              <w:t>Middle East Unit Test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B2550F">
              <w:rPr>
                <w:sz w:val="24"/>
                <w:szCs w:val="24"/>
              </w:rPr>
              <w:t>Middle East Unit Test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15" w:rsidRDefault="00DD3915" w:rsidP="00E84922">
      <w:pPr>
        <w:spacing w:after="0" w:line="240" w:lineRule="auto"/>
      </w:pPr>
      <w:r>
        <w:separator/>
      </w:r>
    </w:p>
  </w:endnote>
  <w:endnote w:type="continuationSeparator" w:id="0">
    <w:p w:rsidR="00DD3915" w:rsidRDefault="00DD391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15" w:rsidRDefault="00DD3915" w:rsidP="00E84922">
      <w:pPr>
        <w:spacing w:after="0" w:line="240" w:lineRule="auto"/>
      </w:pPr>
      <w:r>
        <w:separator/>
      </w:r>
    </w:p>
  </w:footnote>
  <w:footnote w:type="continuationSeparator" w:id="0">
    <w:p w:rsidR="00DD3915" w:rsidRDefault="00DD391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A3C48"/>
    <w:rsid w:val="002D72EF"/>
    <w:rsid w:val="00343262"/>
    <w:rsid w:val="003648EB"/>
    <w:rsid w:val="00397528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46FAB"/>
    <w:rsid w:val="00CE64EE"/>
    <w:rsid w:val="00D04577"/>
    <w:rsid w:val="00D6516E"/>
    <w:rsid w:val="00DD3915"/>
    <w:rsid w:val="00DD5B43"/>
    <w:rsid w:val="00DF2C13"/>
    <w:rsid w:val="00E30689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1FED-1615-4699-926A-0A9A9751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2020-01-15T16:34:00Z</dcterms:created>
  <dcterms:modified xsi:type="dcterms:W3CDTF">2020-01-15T16:34:00Z</dcterms:modified>
</cp:coreProperties>
</file>